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3791" w14:textId="66DA9645" w:rsidR="00A373B3" w:rsidRPr="000449BF" w:rsidRDefault="00A373B3" w:rsidP="00A373B3">
      <w:pPr>
        <w:pStyle w:val="4Heading1"/>
        <w:spacing w:after="120"/>
        <w:rPr>
          <w:rFonts w:ascii="Twinkl Cursive Unlooped Light" w:hAnsi="Twinkl Cursive Unlooped Light"/>
          <w:color w:val="4B848B"/>
        </w:rPr>
      </w:pPr>
      <w:r w:rsidRPr="000449BF">
        <w:rPr>
          <w:rFonts w:ascii="Twinkl Cursive Unlooped Light" w:hAnsi="Twinkl Cursive Unlooped Light"/>
          <w:color w:val="4B848B"/>
        </w:rPr>
        <w:t>SEN</w:t>
      </w:r>
      <w:r w:rsidR="0020662E">
        <w:rPr>
          <w:rFonts w:ascii="Twinkl Cursive Unlooped Light" w:hAnsi="Twinkl Cursive Unlooped Light"/>
          <w:color w:val="4B848B"/>
        </w:rPr>
        <w:t>D</w:t>
      </w:r>
      <w:r w:rsidRPr="000449BF">
        <w:rPr>
          <w:rFonts w:ascii="Twinkl Cursive Unlooped Light" w:hAnsi="Twinkl Cursive Unlooped Light"/>
          <w:color w:val="4B848B"/>
        </w:rPr>
        <w:t xml:space="preserve"> referral form</w:t>
      </w:r>
    </w:p>
    <w:p w14:paraId="2FED870D" w14:textId="77777777" w:rsidR="00A373B3" w:rsidRPr="000449BF" w:rsidRDefault="000449BF" w:rsidP="006E44A2">
      <w:pPr>
        <w:pStyle w:val="5Abstract"/>
        <w:rPr>
          <w:rFonts w:ascii="Twinkl Cursive Unlooped Light" w:hAnsi="Twinkl Cursive Unlooped Light"/>
        </w:rPr>
      </w:pPr>
      <w:r w:rsidRPr="000449BF">
        <w:rPr>
          <w:rFonts w:ascii="Twinkl Cursive Unlooped Light" w:hAnsi="Twinkl Cursive Unlooped Light"/>
        </w:rPr>
        <w:t>Use this form</w:t>
      </w:r>
      <w:r w:rsidR="00A373B3" w:rsidRPr="000449BF">
        <w:rPr>
          <w:rFonts w:ascii="Twinkl Cursive Unlooped Light" w:hAnsi="Twinkl Cursive Unlooped Light"/>
        </w:rPr>
        <w:t xml:space="preserve"> to refer a pupil to special educational provision.</w:t>
      </w:r>
    </w:p>
    <w:p w14:paraId="4662BB3D" w14:textId="77777777" w:rsidR="006E44A2" w:rsidRDefault="003871D6" w:rsidP="006E44A2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1D3DE907" wp14:editId="6B2174AD">
                <wp:simplePos x="0" y="0"/>
                <wp:positionH relativeFrom="column">
                  <wp:posOffset>0</wp:posOffset>
                </wp:positionH>
                <wp:positionV relativeFrom="paragraph">
                  <wp:posOffset>-636</wp:posOffset>
                </wp:positionV>
                <wp:extent cx="6172200" cy="0"/>
                <wp:effectExtent l="0" t="0" r="0" b="0"/>
                <wp:wrapNone/>
                <wp:docPr id="183888272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2D6A4" id="Straight Connector 3" o:spid="_x0000_s1026" style="position:absolute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-.05pt" to="486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&#13;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14:paraId="54B5F1DE" w14:textId="77777777" w:rsidR="00A373B3" w:rsidRDefault="00A373B3" w:rsidP="00A373B3"/>
    <w:tbl>
      <w:tblPr>
        <w:tblW w:w="9923" w:type="dxa"/>
        <w:tblInd w:w="-5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551"/>
        <w:gridCol w:w="1503"/>
        <w:gridCol w:w="1299"/>
        <w:gridCol w:w="284"/>
        <w:gridCol w:w="4286"/>
      </w:tblGrid>
      <w:tr w:rsidR="00A373B3" w:rsidRPr="007F33AB" w14:paraId="4C4339C8" w14:textId="77777777" w:rsidTr="007F33AB">
        <w:trPr>
          <w:cantSplit/>
          <w:trHeight w:val="344"/>
          <w:tblHeader/>
        </w:trPr>
        <w:tc>
          <w:tcPr>
            <w:tcW w:w="9923" w:type="dxa"/>
            <w:gridSpan w:val="5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</w:tcBorders>
            <w:shd w:val="clear" w:color="auto" w:fill="4B848B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30CC244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caps/>
                <w:color w:val="F8F8F8"/>
              </w:rPr>
            </w:pPr>
            <w:r w:rsidRPr="007F33AB">
              <w:rPr>
                <w:rFonts w:ascii="Twinkl Cursive Unlooped Light" w:hAnsi="Twinkl Cursive Unlooped Light"/>
                <w:b/>
                <w:color w:val="F8F8F8"/>
                <w:sz w:val="22"/>
                <w:szCs w:val="22"/>
              </w:rPr>
              <w:t>SEN referral form</w:t>
            </w:r>
          </w:p>
          <w:p w14:paraId="7B8584C3" w14:textId="77777777" w:rsidR="00A373B3" w:rsidRPr="007F33AB" w:rsidRDefault="00A373B3">
            <w:pPr>
              <w:rPr>
                <w:rFonts w:ascii="Twinkl Cursive Unlooped Light" w:hAnsi="Twinkl Cursive Unlooped Light"/>
                <w:b/>
                <w:caps/>
                <w:color w:val="F8F8F8"/>
                <w:sz w:val="22"/>
                <w:szCs w:val="22"/>
              </w:rPr>
            </w:pPr>
          </w:p>
        </w:tc>
      </w:tr>
      <w:tr w:rsidR="00A373B3" w:rsidRPr="007F33AB" w14:paraId="0346D69D" w14:textId="77777777" w:rsidTr="00A373B3">
        <w:trPr>
          <w:cantSplit/>
          <w:trHeight w:val="513"/>
        </w:trPr>
        <w:tc>
          <w:tcPr>
            <w:tcW w:w="5637" w:type="dxa"/>
            <w:gridSpan w:val="4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A0C7AC2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  <w:r w:rsidRPr="007F33AB">
              <w:rPr>
                <w:rFonts w:ascii="Twinkl Cursive Unlooped Light" w:hAnsi="Twinkl Cursive Unlooped Light"/>
                <w:b/>
                <w:sz w:val="22"/>
                <w:szCs w:val="22"/>
              </w:rPr>
              <w:t>Pupil name:</w:t>
            </w:r>
          </w:p>
        </w:tc>
        <w:tc>
          <w:tcPr>
            <w:tcW w:w="428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BCE3ACB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  <w:r w:rsidRPr="007F33AB">
              <w:rPr>
                <w:rFonts w:ascii="Twinkl Cursive Unlooped Light" w:hAnsi="Twinkl Cursive Unlooped Light"/>
                <w:b/>
                <w:sz w:val="22"/>
                <w:szCs w:val="22"/>
              </w:rPr>
              <w:t>Class/</w:t>
            </w:r>
            <w:r w:rsidR="00AC4998" w:rsidRPr="007F33AB">
              <w:rPr>
                <w:rFonts w:ascii="Twinkl Cursive Unlooped Light" w:hAnsi="Twinkl Cursive Unlooped Light"/>
                <w:b/>
                <w:sz w:val="22"/>
                <w:szCs w:val="22"/>
              </w:rPr>
              <w:t>y</w:t>
            </w:r>
            <w:r w:rsidRPr="007F33AB">
              <w:rPr>
                <w:rFonts w:ascii="Twinkl Cursive Unlooped Light" w:hAnsi="Twinkl Cursive Unlooped Light"/>
                <w:b/>
                <w:sz w:val="22"/>
                <w:szCs w:val="22"/>
              </w:rPr>
              <w:t>ear:</w:t>
            </w:r>
          </w:p>
          <w:p w14:paraId="11B2612E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</w:tc>
      </w:tr>
      <w:tr w:rsidR="00A373B3" w:rsidRPr="007F33AB" w14:paraId="7256F064" w14:textId="77777777" w:rsidTr="00A373B3">
        <w:trPr>
          <w:cantSplit/>
          <w:trHeight w:val="513"/>
        </w:trPr>
        <w:tc>
          <w:tcPr>
            <w:tcW w:w="5637" w:type="dxa"/>
            <w:gridSpan w:val="4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FA401A7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  <w:r w:rsidRPr="007F33AB">
              <w:rPr>
                <w:rFonts w:ascii="Twinkl Cursive Unlooped Light" w:hAnsi="Twinkl Cursive Unlooped Light"/>
                <w:b/>
                <w:sz w:val="22"/>
                <w:szCs w:val="22"/>
              </w:rPr>
              <w:t>Teacher name:</w:t>
            </w:r>
          </w:p>
        </w:tc>
        <w:tc>
          <w:tcPr>
            <w:tcW w:w="428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1E03B7C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  <w:r w:rsidRPr="007F33AB">
              <w:rPr>
                <w:rFonts w:ascii="Twinkl Cursive Unlooped Light" w:hAnsi="Twinkl Cursive Unlooped Light"/>
                <w:b/>
                <w:sz w:val="22"/>
                <w:szCs w:val="22"/>
              </w:rPr>
              <w:t>Date of referral:</w:t>
            </w:r>
          </w:p>
        </w:tc>
      </w:tr>
      <w:tr w:rsidR="00A373B3" w:rsidRPr="007F33AB" w14:paraId="53FAF240" w14:textId="77777777" w:rsidTr="00A373B3">
        <w:trPr>
          <w:cantSplit/>
          <w:trHeight w:val="427"/>
        </w:trPr>
        <w:tc>
          <w:tcPr>
            <w:tcW w:w="255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C511F32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  <w:r w:rsidRPr="007F33AB">
              <w:rPr>
                <w:rFonts w:ascii="Twinkl Cursive Unlooped Light" w:hAnsi="Twinkl Cursive Unlooped Light"/>
                <w:b/>
                <w:sz w:val="22"/>
                <w:szCs w:val="22"/>
              </w:rPr>
              <w:t>Areas of concern</w:t>
            </w:r>
          </w:p>
          <w:p w14:paraId="1F26862D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sz w:val="22"/>
                <w:szCs w:val="22"/>
              </w:rPr>
            </w:pPr>
            <w:r w:rsidRPr="007F33AB">
              <w:rPr>
                <w:rFonts w:ascii="Twinkl Cursive Unlooped Light" w:hAnsi="Twinkl Cursive Unlooped Light"/>
                <w:i/>
                <w:sz w:val="22"/>
                <w:szCs w:val="22"/>
              </w:rPr>
              <w:t>(tick the relevant boxes)</w:t>
            </w:r>
          </w:p>
        </w:tc>
        <w:tc>
          <w:tcPr>
            <w:tcW w:w="7372" w:type="dxa"/>
            <w:gridSpan w:val="4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3F62AFD" w14:textId="77777777" w:rsidR="00A373B3" w:rsidRPr="007F33AB" w:rsidRDefault="00A373B3">
            <w:pPr>
              <w:pStyle w:val="ListParagraph"/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winkl Cursive Unlooped Light" w:hAnsi="Twinkl Cursive Unlooped Light"/>
              </w:rPr>
            </w:pPr>
            <w:r w:rsidRPr="007F33AB">
              <w:rPr>
                <w:rFonts w:ascii="Twinkl Cursive Unlooped Light" w:hAnsi="Twinkl Cursive Unlooped Light"/>
              </w:rPr>
              <w:t>Other</w:t>
            </w:r>
            <w:r w:rsidR="00AC4998" w:rsidRPr="007F33AB">
              <w:rPr>
                <w:rFonts w:ascii="Twinkl Cursive Unlooped Light" w:hAnsi="Twinkl Cursive Unlooped Light"/>
              </w:rPr>
              <w:t>:</w:t>
            </w:r>
            <w:r w:rsidRPr="007F33AB">
              <w:rPr>
                <w:rFonts w:ascii="Twinkl Cursive Unlooped Light" w:hAnsi="Twinkl Cursive Unlooped Light"/>
              </w:rPr>
              <w:t xml:space="preserve"> </w:t>
            </w:r>
          </w:p>
          <w:p w14:paraId="35DC000E" w14:textId="77777777" w:rsidR="00A373B3" w:rsidRPr="007F33AB" w:rsidRDefault="00A373B3">
            <w:pPr>
              <w:pStyle w:val="ListParagraph"/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="Twinkl Cursive Unlooped Light" w:hAnsi="Twinkl Cursive Unlooped Light"/>
              </w:rPr>
            </w:pPr>
            <w:r w:rsidRPr="007F33AB">
              <w:rPr>
                <w:rFonts w:ascii="Twinkl Cursive Unlooped Light" w:hAnsi="Twinkl Cursive Unlooped Light"/>
                <w:i/>
              </w:rPr>
              <w:t>(please specify)</w:t>
            </w:r>
          </w:p>
        </w:tc>
      </w:tr>
      <w:tr w:rsidR="00A373B3" w:rsidRPr="007F33AB" w14:paraId="786A6ADD" w14:textId="77777777" w:rsidTr="00A373B3">
        <w:trPr>
          <w:cantSplit/>
          <w:trHeight w:val="607"/>
        </w:trPr>
        <w:tc>
          <w:tcPr>
            <w:tcW w:w="255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5D2C60EF" w14:textId="77777777" w:rsidR="00A373B3" w:rsidRPr="007F33AB" w:rsidRDefault="00A373B3" w:rsidP="00A373B3">
            <w:pPr>
              <w:pStyle w:val="ListParagraph"/>
              <w:numPr>
                <w:ilvl w:val="0"/>
                <w:numId w:val="42"/>
              </w:numPr>
              <w:suppressAutoHyphens w:val="0"/>
              <w:spacing w:after="0" w:line="240" w:lineRule="auto"/>
              <w:ind w:leftChars="0" w:left="567" w:firstLineChars="0"/>
              <w:outlineLvl w:val="9"/>
              <w:rPr>
                <w:rFonts w:ascii="Twinkl Cursive Unlooped Light" w:hAnsi="Twinkl Cursive Unlooped Light"/>
                <w:sz w:val="20"/>
                <w:szCs w:val="21"/>
              </w:rPr>
            </w:pPr>
            <w:r w:rsidRPr="007F33AB">
              <w:rPr>
                <w:rFonts w:ascii="Twinkl Cursive Unlooped Light" w:hAnsi="Twinkl Cursive Unlooped Light"/>
                <w:sz w:val="20"/>
                <w:szCs w:val="21"/>
              </w:rPr>
              <w:t>General learning difficulties</w:t>
            </w:r>
          </w:p>
        </w:tc>
        <w:tc>
          <w:tcPr>
            <w:tcW w:w="3086" w:type="dxa"/>
            <w:gridSpan w:val="3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A8F88F2" w14:textId="77777777" w:rsidR="00A373B3" w:rsidRPr="007F33AB" w:rsidRDefault="00A373B3" w:rsidP="00A373B3">
            <w:pPr>
              <w:pStyle w:val="ListParagraph"/>
              <w:numPr>
                <w:ilvl w:val="0"/>
                <w:numId w:val="42"/>
              </w:numPr>
              <w:suppressAutoHyphens w:val="0"/>
              <w:spacing w:after="0" w:line="240" w:lineRule="auto"/>
              <w:ind w:leftChars="0" w:left="567" w:firstLineChars="0"/>
              <w:outlineLvl w:val="9"/>
              <w:rPr>
                <w:rFonts w:ascii="Twinkl Cursive Unlooped Light" w:hAnsi="Twinkl Cursive Unlooped Light"/>
                <w:sz w:val="20"/>
                <w:szCs w:val="21"/>
              </w:rPr>
            </w:pPr>
            <w:r w:rsidRPr="007F33AB">
              <w:rPr>
                <w:rFonts w:ascii="Twinkl Cursive Unlooped Light" w:hAnsi="Twinkl Cursive Unlooped Light"/>
                <w:sz w:val="20"/>
                <w:szCs w:val="21"/>
              </w:rPr>
              <w:t>Communication and interaction</w:t>
            </w:r>
          </w:p>
        </w:tc>
        <w:tc>
          <w:tcPr>
            <w:tcW w:w="428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3F855068" w14:textId="77777777" w:rsidR="00A373B3" w:rsidRPr="007F33AB" w:rsidRDefault="00A373B3" w:rsidP="00A373B3">
            <w:pPr>
              <w:pStyle w:val="ListParagraph"/>
              <w:numPr>
                <w:ilvl w:val="0"/>
                <w:numId w:val="42"/>
              </w:numPr>
              <w:suppressAutoHyphens w:val="0"/>
              <w:spacing w:after="0" w:line="240" w:lineRule="auto"/>
              <w:ind w:leftChars="0" w:left="567" w:firstLineChars="0"/>
              <w:outlineLvl w:val="9"/>
              <w:rPr>
                <w:rFonts w:ascii="Twinkl Cursive Unlooped Light" w:hAnsi="Twinkl Cursive Unlooped Light"/>
              </w:rPr>
            </w:pPr>
            <w:r w:rsidRPr="007F33AB">
              <w:rPr>
                <w:rFonts w:ascii="Twinkl Cursive Unlooped Light" w:hAnsi="Twinkl Cursive Unlooped Light"/>
                <w:sz w:val="20"/>
                <w:szCs w:val="21"/>
              </w:rPr>
              <w:t>Emotional, social and mental health</w:t>
            </w:r>
          </w:p>
        </w:tc>
      </w:tr>
      <w:tr w:rsidR="00A373B3" w:rsidRPr="007F33AB" w14:paraId="363CD930" w14:textId="77777777" w:rsidTr="00A373B3">
        <w:trPr>
          <w:cantSplit/>
          <w:trHeight w:val="719"/>
        </w:trPr>
        <w:tc>
          <w:tcPr>
            <w:tcW w:w="255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5928C42" w14:textId="77777777" w:rsidR="00A373B3" w:rsidRPr="007F33AB" w:rsidRDefault="00A373B3" w:rsidP="00A373B3">
            <w:pPr>
              <w:pStyle w:val="ListParagraph"/>
              <w:numPr>
                <w:ilvl w:val="0"/>
                <w:numId w:val="42"/>
              </w:numPr>
              <w:suppressAutoHyphens w:val="0"/>
              <w:spacing w:after="0" w:line="240" w:lineRule="auto"/>
              <w:ind w:leftChars="0" w:left="567" w:firstLineChars="0"/>
              <w:outlineLvl w:val="9"/>
              <w:rPr>
                <w:rFonts w:ascii="Twinkl Cursive Unlooped Light" w:hAnsi="Twinkl Cursive Unlooped Light"/>
                <w:sz w:val="20"/>
                <w:szCs w:val="21"/>
              </w:rPr>
            </w:pPr>
            <w:r w:rsidRPr="007F33AB">
              <w:rPr>
                <w:rFonts w:ascii="Twinkl Cursive Unlooped Light" w:hAnsi="Twinkl Cursive Unlooped Light"/>
                <w:sz w:val="20"/>
                <w:szCs w:val="21"/>
              </w:rPr>
              <w:t xml:space="preserve">Specific learning difficulties </w:t>
            </w:r>
            <w:r w:rsidR="00AC4998" w:rsidRPr="007F33AB">
              <w:rPr>
                <w:rFonts w:ascii="Twinkl Cursive Unlooped Light" w:hAnsi="Twinkl Cursive Unlooped Light"/>
                <w:sz w:val="20"/>
                <w:szCs w:val="21"/>
              </w:rPr>
              <w:br/>
            </w:r>
            <w:r w:rsidRPr="007F33AB">
              <w:rPr>
                <w:rFonts w:ascii="Twinkl Cursive Unlooped Light" w:hAnsi="Twinkl Cursive Unlooped Light"/>
                <w:sz w:val="20"/>
                <w:szCs w:val="21"/>
              </w:rPr>
              <w:t>(e.g. dyslexia)</w:t>
            </w:r>
          </w:p>
        </w:tc>
        <w:tc>
          <w:tcPr>
            <w:tcW w:w="3086" w:type="dxa"/>
            <w:gridSpan w:val="3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21B9014" w14:textId="77777777" w:rsidR="00A373B3" w:rsidRPr="007F33AB" w:rsidRDefault="00A373B3" w:rsidP="00A373B3">
            <w:pPr>
              <w:pStyle w:val="ListParagraph"/>
              <w:numPr>
                <w:ilvl w:val="0"/>
                <w:numId w:val="42"/>
              </w:numPr>
              <w:suppressAutoHyphens w:val="0"/>
              <w:spacing w:after="0" w:line="240" w:lineRule="auto"/>
              <w:ind w:leftChars="0" w:left="567" w:firstLineChars="0"/>
              <w:outlineLvl w:val="9"/>
              <w:rPr>
                <w:rFonts w:ascii="Twinkl Cursive Unlooped Light" w:hAnsi="Twinkl Cursive Unlooped Light"/>
                <w:sz w:val="20"/>
                <w:szCs w:val="21"/>
              </w:rPr>
            </w:pPr>
            <w:r w:rsidRPr="007F33AB">
              <w:rPr>
                <w:rFonts w:ascii="Twinkl Cursive Unlooped Light" w:hAnsi="Twinkl Cursive Unlooped Light"/>
                <w:sz w:val="20"/>
                <w:szCs w:val="21"/>
              </w:rPr>
              <w:t>Speech and language</w:t>
            </w:r>
          </w:p>
        </w:tc>
        <w:tc>
          <w:tcPr>
            <w:tcW w:w="428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6730968" w14:textId="77777777" w:rsidR="00A373B3" w:rsidRPr="007F33AB" w:rsidRDefault="00A373B3" w:rsidP="00A373B3">
            <w:pPr>
              <w:pStyle w:val="ListParagraph"/>
              <w:numPr>
                <w:ilvl w:val="0"/>
                <w:numId w:val="42"/>
              </w:numPr>
              <w:suppressAutoHyphens w:val="0"/>
              <w:spacing w:after="0" w:line="240" w:lineRule="auto"/>
              <w:ind w:leftChars="0" w:left="567" w:firstLineChars="0"/>
              <w:outlineLvl w:val="9"/>
              <w:rPr>
                <w:rFonts w:ascii="Twinkl Cursive Unlooped Light" w:hAnsi="Twinkl Cursive Unlooped Light"/>
              </w:rPr>
            </w:pPr>
            <w:r w:rsidRPr="007F33AB">
              <w:rPr>
                <w:rFonts w:ascii="Twinkl Cursive Unlooped Light" w:hAnsi="Twinkl Cursive Unlooped Light"/>
                <w:sz w:val="20"/>
                <w:szCs w:val="21"/>
              </w:rPr>
              <w:t>Physical (</w:t>
            </w:r>
            <w:r w:rsidR="00AC4998" w:rsidRPr="007F33AB">
              <w:rPr>
                <w:rFonts w:ascii="Twinkl Cursive Unlooped Light" w:hAnsi="Twinkl Cursive Unlooped Light"/>
                <w:sz w:val="20"/>
                <w:szCs w:val="21"/>
              </w:rPr>
              <w:t xml:space="preserve">e.g. </w:t>
            </w:r>
            <w:r w:rsidRPr="007F33AB">
              <w:rPr>
                <w:rFonts w:ascii="Twinkl Cursive Unlooped Light" w:hAnsi="Twinkl Cursive Unlooped Light"/>
                <w:sz w:val="20"/>
                <w:szCs w:val="21"/>
              </w:rPr>
              <w:t xml:space="preserve">gross/fine motor </w:t>
            </w:r>
            <w:r w:rsidR="00B527FE" w:rsidRPr="007F33AB">
              <w:rPr>
                <w:rFonts w:ascii="Twinkl Cursive Unlooped Light" w:hAnsi="Twinkl Cursive Unlooped Light"/>
                <w:sz w:val="20"/>
                <w:szCs w:val="21"/>
              </w:rPr>
              <w:br/>
            </w:r>
            <w:r w:rsidRPr="007F33AB">
              <w:rPr>
                <w:rFonts w:ascii="Twinkl Cursive Unlooped Light" w:hAnsi="Twinkl Cursive Unlooped Light"/>
                <w:sz w:val="20"/>
                <w:szCs w:val="21"/>
              </w:rPr>
              <w:t>skills, visual or hearing impairment)</w:t>
            </w:r>
          </w:p>
        </w:tc>
      </w:tr>
      <w:tr w:rsidR="00A373B3" w:rsidRPr="007F33AB" w14:paraId="7EEC2157" w14:textId="77777777" w:rsidTr="00A373B3">
        <w:trPr>
          <w:cantSplit/>
          <w:trHeight w:val="1210"/>
        </w:trPr>
        <w:tc>
          <w:tcPr>
            <w:tcW w:w="9923" w:type="dxa"/>
            <w:gridSpan w:val="5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764E153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  <w:r w:rsidRPr="007F33AB">
              <w:rPr>
                <w:rFonts w:ascii="Twinkl Cursive Unlooped Light" w:hAnsi="Twinkl Cursive Unlooped Light"/>
                <w:b/>
                <w:sz w:val="22"/>
                <w:szCs w:val="22"/>
              </w:rPr>
              <w:t>What difficulties does the pupil have accessing the curriculum?</w:t>
            </w:r>
          </w:p>
          <w:p w14:paraId="542513A7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  <w:p w14:paraId="2D6FDA17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  <w:p w14:paraId="370E77D4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  <w:p w14:paraId="4117C0D4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  <w:p w14:paraId="474D636D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</w:tc>
      </w:tr>
      <w:tr w:rsidR="00A373B3" w:rsidRPr="007F33AB" w14:paraId="7540669B" w14:textId="77777777" w:rsidTr="00A373B3">
        <w:trPr>
          <w:cantSplit/>
          <w:trHeight w:val="1006"/>
        </w:trPr>
        <w:tc>
          <w:tcPr>
            <w:tcW w:w="4054" w:type="dxa"/>
            <w:gridSpan w:val="2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3C7F127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i/>
                <w:sz w:val="22"/>
                <w:szCs w:val="22"/>
              </w:rPr>
            </w:pPr>
            <w:r w:rsidRPr="007F33AB">
              <w:rPr>
                <w:rFonts w:ascii="Twinkl Cursive Unlooped Light" w:hAnsi="Twinkl Cursive Unlooped Light"/>
                <w:i/>
                <w:sz w:val="22"/>
                <w:szCs w:val="22"/>
              </w:rPr>
              <w:t xml:space="preserve">Score the </w:t>
            </w:r>
            <w:r w:rsidRPr="007F33AB">
              <w:rPr>
                <w:rFonts w:ascii="Twinkl Cursive Unlooped Light" w:hAnsi="Twinkl Cursive Unlooped Light"/>
                <w:b/>
                <w:i/>
                <w:sz w:val="22"/>
                <w:szCs w:val="22"/>
              </w:rPr>
              <w:t>impact</w:t>
            </w:r>
            <w:r w:rsidRPr="007F33AB">
              <w:rPr>
                <w:rFonts w:ascii="Twinkl Cursive Unlooped Light" w:hAnsi="Twinkl Cursive Unlooped Light"/>
                <w:i/>
                <w:sz w:val="22"/>
                <w:szCs w:val="22"/>
              </w:rPr>
              <w:t xml:space="preserve"> on the pupil’s </w:t>
            </w:r>
            <w:r w:rsidRPr="007F33AB">
              <w:rPr>
                <w:rFonts w:ascii="Twinkl Cursive Unlooped Light" w:hAnsi="Twinkl Cursive Unlooped Light"/>
                <w:b/>
                <w:i/>
                <w:sz w:val="22"/>
                <w:szCs w:val="22"/>
              </w:rPr>
              <w:t>behaviour</w:t>
            </w:r>
            <w:r w:rsidRPr="007F33AB">
              <w:rPr>
                <w:rFonts w:ascii="Twinkl Cursive Unlooped Light" w:hAnsi="Twinkl Cursive Unlooped Light"/>
                <w:i/>
                <w:sz w:val="22"/>
                <w:szCs w:val="22"/>
              </w:rPr>
              <w:t xml:space="preserve"> and </w:t>
            </w:r>
            <w:r w:rsidRPr="007F33AB">
              <w:rPr>
                <w:rFonts w:ascii="Twinkl Cursive Unlooped Light" w:hAnsi="Twinkl Cursive Unlooped Light"/>
                <w:b/>
                <w:i/>
                <w:sz w:val="22"/>
                <w:szCs w:val="22"/>
              </w:rPr>
              <w:t>learning</w:t>
            </w:r>
            <w:r w:rsidRPr="007F33AB">
              <w:rPr>
                <w:rFonts w:ascii="Twinkl Cursive Unlooped Light" w:hAnsi="Twinkl Cursive Unlooped Light"/>
                <w:i/>
                <w:sz w:val="22"/>
                <w:szCs w:val="22"/>
              </w:rPr>
              <w:t xml:space="preserve"> out of 10, with 10 being the most impact and 1 being the least impact. </w:t>
            </w:r>
          </w:p>
          <w:p w14:paraId="687B4A3E" w14:textId="77777777" w:rsidR="00A373B3" w:rsidRPr="007F33AB" w:rsidRDefault="00A373B3">
            <w:pPr>
              <w:rPr>
                <w:rFonts w:ascii="Twinkl Cursive Unlooped Light" w:hAnsi="Twinkl Cursive Unlooped Light"/>
                <w:sz w:val="22"/>
                <w:szCs w:val="22"/>
              </w:rPr>
            </w:pPr>
          </w:p>
          <w:p w14:paraId="5CDC2E00" w14:textId="77777777" w:rsidR="00A373B3" w:rsidRPr="007F33AB" w:rsidRDefault="00A373B3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7F33AB">
              <w:rPr>
                <w:rFonts w:ascii="Twinkl Cursive Unlooped Light" w:hAnsi="Twinkl Cursive Unlooped Light"/>
                <w:b/>
                <w:sz w:val="22"/>
                <w:szCs w:val="22"/>
              </w:rPr>
              <w:t xml:space="preserve">Impact: </w:t>
            </w:r>
            <w:r w:rsidRPr="007F33AB">
              <w:rPr>
                <w:rFonts w:ascii="Twinkl Cursive Unlooped Light" w:hAnsi="Twinkl Cursive Unlooped Light"/>
                <w:sz w:val="22"/>
                <w:szCs w:val="22"/>
              </w:rPr>
              <w:t>__________/10</w:t>
            </w:r>
          </w:p>
        </w:tc>
        <w:tc>
          <w:tcPr>
            <w:tcW w:w="5869" w:type="dxa"/>
            <w:gridSpan w:val="3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5DD8B0C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i/>
                <w:sz w:val="22"/>
                <w:szCs w:val="22"/>
              </w:rPr>
            </w:pPr>
            <w:r w:rsidRPr="007F33AB">
              <w:rPr>
                <w:rFonts w:ascii="Twinkl Cursive Unlooped Light" w:hAnsi="Twinkl Cursive Unlooped Light"/>
                <w:i/>
                <w:sz w:val="22"/>
                <w:szCs w:val="22"/>
              </w:rPr>
              <w:t xml:space="preserve">Score the </w:t>
            </w:r>
            <w:r w:rsidRPr="007F33AB">
              <w:rPr>
                <w:rFonts w:ascii="Twinkl Cursive Unlooped Light" w:hAnsi="Twinkl Cursive Unlooped Light"/>
                <w:b/>
                <w:i/>
                <w:sz w:val="22"/>
                <w:szCs w:val="22"/>
              </w:rPr>
              <w:t>urgency</w:t>
            </w:r>
            <w:r w:rsidRPr="007F33AB">
              <w:rPr>
                <w:rFonts w:ascii="Twinkl Cursive Unlooped Light" w:hAnsi="Twinkl Cursive Unlooped Light"/>
                <w:i/>
                <w:sz w:val="22"/>
                <w:szCs w:val="22"/>
              </w:rPr>
              <w:t xml:space="preserve"> of the referral out of 10, with 10 being most urgent and 1 being least urgent.</w:t>
            </w:r>
          </w:p>
          <w:p w14:paraId="1F2C050E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i/>
                <w:sz w:val="22"/>
                <w:szCs w:val="22"/>
              </w:rPr>
            </w:pPr>
          </w:p>
          <w:p w14:paraId="76CABEAD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  <w:p w14:paraId="5B01F5D2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sz w:val="22"/>
                <w:szCs w:val="22"/>
              </w:rPr>
            </w:pPr>
            <w:r w:rsidRPr="007F33AB">
              <w:rPr>
                <w:rFonts w:ascii="Twinkl Cursive Unlooped Light" w:hAnsi="Twinkl Cursive Unlooped Light"/>
                <w:b/>
                <w:sz w:val="22"/>
                <w:szCs w:val="22"/>
              </w:rPr>
              <w:t xml:space="preserve">Urgency: </w:t>
            </w:r>
            <w:r w:rsidRPr="007F33AB">
              <w:rPr>
                <w:rFonts w:ascii="Twinkl Cursive Unlooped Light" w:hAnsi="Twinkl Cursive Unlooped Light"/>
                <w:sz w:val="22"/>
                <w:szCs w:val="22"/>
              </w:rPr>
              <w:t>__________/10</w:t>
            </w:r>
          </w:p>
        </w:tc>
      </w:tr>
      <w:tr w:rsidR="00A373B3" w:rsidRPr="007F33AB" w14:paraId="0DBA2BD5" w14:textId="77777777" w:rsidTr="00A373B3">
        <w:trPr>
          <w:cantSplit/>
          <w:trHeight w:val="1100"/>
        </w:trPr>
        <w:tc>
          <w:tcPr>
            <w:tcW w:w="5353" w:type="dxa"/>
            <w:gridSpan w:val="3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2AD4909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</w:rPr>
            </w:pPr>
            <w:r w:rsidRPr="007F33AB">
              <w:rPr>
                <w:rFonts w:ascii="Twinkl Cursive Unlooped Light" w:hAnsi="Twinkl Cursive Unlooped Light"/>
                <w:b/>
                <w:sz w:val="22"/>
                <w:szCs w:val="22"/>
              </w:rPr>
              <w:lastRenderedPageBreak/>
              <w:t>What support has already been put in place?</w:t>
            </w:r>
          </w:p>
          <w:p w14:paraId="0CD7BA5C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</w:rPr>
            </w:pPr>
          </w:p>
          <w:p w14:paraId="4B1517F7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</w:rPr>
            </w:pPr>
          </w:p>
          <w:p w14:paraId="03452F95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  <w:p w14:paraId="103F1A3C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  <w:p w14:paraId="5FDE1EA1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  <w:p w14:paraId="6749E51F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18E7BFEA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  <w:r w:rsidRPr="007F33AB">
              <w:rPr>
                <w:rFonts w:ascii="Twinkl Cursive Unlooped Light" w:hAnsi="Twinkl Cursive Unlooped Light"/>
                <w:b/>
                <w:sz w:val="22"/>
                <w:szCs w:val="22"/>
              </w:rPr>
              <w:t>Impact of support</w:t>
            </w:r>
            <w:r w:rsidR="00AC4998" w:rsidRPr="007F33AB">
              <w:rPr>
                <w:rFonts w:ascii="Twinkl Cursive Unlooped Light" w:hAnsi="Twinkl Cursive Unlooped Light"/>
                <w:b/>
                <w:sz w:val="22"/>
                <w:szCs w:val="22"/>
              </w:rPr>
              <w:t>:</w:t>
            </w:r>
          </w:p>
        </w:tc>
      </w:tr>
      <w:tr w:rsidR="00A373B3" w:rsidRPr="007F33AB" w14:paraId="64965538" w14:textId="77777777" w:rsidTr="00A373B3">
        <w:trPr>
          <w:cantSplit/>
          <w:trHeight w:val="924"/>
        </w:trPr>
        <w:tc>
          <w:tcPr>
            <w:tcW w:w="9923" w:type="dxa"/>
            <w:gridSpan w:val="5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A304A38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  <w:r w:rsidRPr="007F33AB">
              <w:rPr>
                <w:rFonts w:ascii="Twinkl Cursive Unlooped Light" w:hAnsi="Twinkl Cursive Unlooped Light"/>
                <w:b/>
                <w:sz w:val="22"/>
                <w:szCs w:val="22"/>
              </w:rPr>
              <w:t>What next steps would you like to see?</w:t>
            </w:r>
          </w:p>
          <w:p w14:paraId="699C16E4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  <w:p w14:paraId="24270CC9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  <w:p w14:paraId="09223A56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  <w:p w14:paraId="0124BB61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  <w:p w14:paraId="79352C4F" w14:textId="77777777" w:rsidR="00A373B3" w:rsidRPr="007F33AB" w:rsidRDefault="00A373B3">
            <w:pPr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  <w:p w14:paraId="07F1DC1F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</w:tc>
      </w:tr>
      <w:tr w:rsidR="00A373B3" w:rsidRPr="007F33AB" w14:paraId="285FE691" w14:textId="77777777" w:rsidTr="00A373B3">
        <w:trPr>
          <w:cantSplit/>
          <w:trHeight w:val="923"/>
        </w:trPr>
        <w:tc>
          <w:tcPr>
            <w:tcW w:w="9923" w:type="dxa"/>
            <w:gridSpan w:val="5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6503BE1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  <w:r w:rsidRPr="007F33AB">
              <w:rPr>
                <w:rFonts w:ascii="Twinkl Cursive Unlooped Light" w:hAnsi="Twinkl Cursive Unlooped Light"/>
                <w:b/>
                <w:sz w:val="22"/>
                <w:szCs w:val="22"/>
              </w:rPr>
              <w:t>Any further comments?</w:t>
            </w:r>
          </w:p>
          <w:p w14:paraId="7F160E36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  <w:p w14:paraId="0C2C27FB" w14:textId="77777777" w:rsidR="00A373B3" w:rsidRPr="007F33AB" w:rsidRDefault="00A373B3">
            <w:pPr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  <w:p w14:paraId="15066D20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  <w:p w14:paraId="32952D28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  <w:p w14:paraId="1FF22AC7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</w:p>
        </w:tc>
      </w:tr>
      <w:tr w:rsidR="00A373B3" w:rsidRPr="007F33AB" w14:paraId="0159D483" w14:textId="77777777" w:rsidTr="00A373B3">
        <w:trPr>
          <w:cantSplit/>
          <w:trHeight w:val="1354"/>
        </w:trPr>
        <w:tc>
          <w:tcPr>
            <w:tcW w:w="4054" w:type="dxa"/>
            <w:gridSpan w:val="2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21D0D17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b/>
                <w:sz w:val="22"/>
                <w:szCs w:val="22"/>
              </w:rPr>
            </w:pPr>
            <w:r w:rsidRPr="007F33AB">
              <w:rPr>
                <w:rFonts w:ascii="Twinkl Cursive Unlooped Light" w:hAnsi="Twinkl Cursive Unlooped Light"/>
                <w:sz w:val="22"/>
                <w:szCs w:val="22"/>
              </w:rPr>
              <w:t xml:space="preserve"> </w:t>
            </w:r>
            <w:r w:rsidRPr="007F33AB">
              <w:rPr>
                <w:rFonts w:ascii="Twinkl Cursive Unlooped Light" w:hAnsi="Twinkl Cursive Unlooped Light"/>
                <w:b/>
                <w:sz w:val="22"/>
                <w:szCs w:val="22"/>
              </w:rPr>
              <w:t>Attached documents</w:t>
            </w:r>
          </w:p>
          <w:p w14:paraId="2F8BD89D" w14:textId="77777777" w:rsidR="00A373B3" w:rsidRPr="007F33AB" w:rsidRDefault="00A373B3">
            <w:pPr>
              <w:ind w:hanging="2"/>
              <w:rPr>
                <w:rFonts w:ascii="Twinkl Cursive Unlooped Light" w:hAnsi="Twinkl Cursive Unlooped Light"/>
                <w:i/>
                <w:sz w:val="22"/>
                <w:szCs w:val="22"/>
              </w:rPr>
            </w:pPr>
            <w:r w:rsidRPr="007F33AB">
              <w:rPr>
                <w:rFonts w:ascii="Twinkl Cursive Unlooped Light" w:hAnsi="Twinkl Cursive Unlooped Light"/>
                <w:i/>
                <w:sz w:val="22"/>
                <w:szCs w:val="22"/>
              </w:rPr>
              <w:t xml:space="preserve"> (tick the relevant boxes)</w:t>
            </w:r>
          </w:p>
          <w:p w14:paraId="2301CDCA" w14:textId="77777777" w:rsidR="00A373B3" w:rsidRPr="007F33AB" w:rsidRDefault="00A373B3" w:rsidP="00A373B3">
            <w:pPr>
              <w:pStyle w:val="1bodycopy"/>
              <w:numPr>
                <w:ilvl w:val="0"/>
                <w:numId w:val="43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7F33AB">
              <w:rPr>
                <w:rFonts w:ascii="Twinkl Cursive Unlooped Light" w:hAnsi="Twinkl Cursive Unlooped Light"/>
                <w:sz w:val="22"/>
                <w:szCs w:val="22"/>
              </w:rPr>
              <w:t>Pupil information</w:t>
            </w:r>
          </w:p>
          <w:p w14:paraId="17408531" w14:textId="77777777" w:rsidR="00A373B3" w:rsidRPr="007F33AB" w:rsidRDefault="00A373B3" w:rsidP="00A373B3">
            <w:pPr>
              <w:pStyle w:val="1bodycopy"/>
              <w:numPr>
                <w:ilvl w:val="0"/>
                <w:numId w:val="43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7F33AB">
              <w:rPr>
                <w:rFonts w:ascii="Twinkl Cursive Unlooped Light" w:hAnsi="Twinkl Cursive Unlooped Light"/>
                <w:sz w:val="22"/>
                <w:szCs w:val="22"/>
              </w:rPr>
              <w:t>Teacher-parent</w:t>
            </w:r>
            <w:r w:rsidR="004F6DF9" w:rsidRPr="007F33AB">
              <w:rPr>
                <w:rFonts w:ascii="Twinkl Cursive Unlooped Light" w:hAnsi="Twinkl Cursive Unlooped Light"/>
                <w:sz w:val="22"/>
                <w:szCs w:val="22"/>
              </w:rPr>
              <w:t xml:space="preserve"> or carer</w:t>
            </w:r>
            <w:r w:rsidRPr="007F33AB">
              <w:rPr>
                <w:rFonts w:ascii="Twinkl Cursive Unlooped Light" w:hAnsi="Twinkl Cursive Unlooped Light"/>
                <w:sz w:val="22"/>
                <w:szCs w:val="22"/>
              </w:rPr>
              <w:t>/teacher-child discussion notes</w:t>
            </w:r>
          </w:p>
        </w:tc>
        <w:tc>
          <w:tcPr>
            <w:tcW w:w="5869" w:type="dxa"/>
            <w:gridSpan w:val="3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142753B" w14:textId="77777777" w:rsidR="00A373B3" w:rsidRPr="007F33AB" w:rsidRDefault="00A373B3" w:rsidP="00A373B3">
            <w:pPr>
              <w:pStyle w:val="1bodycopy"/>
              <w:numPr>
                <w:ilvl w:val="0"/>
                <w:numId w:val="43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7F33AB">
              <w:rPr>
                <w:rFonts w:ascii="Twinkl Cursive Unlooped Light" w:hAnsi="Twinkl Cursive Unlooped Light"/>
                <w:sz w:val="22"/>
                <w:szCs w:val="22"/>
              </w:rPr>
              <w:t>Teacher/SENCO discussion notes</w:t>
            </w:r>
          </w:p>
          <w:p w14:paraId="0D981667" w14:textId="77777777" w:rsidR="00A373B3" w:rsidRPr="007F33AB" w:rsidRDefault="00A373B3" w:rsidP="00A373B3">
            <w:pPr>
              <w:pStyle w:val="1bodycopy"/>
              <w:numPr>
                <w:ilvl w:val="0"/>
                <w:numId w:val="43"/>
              </w:num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7F33AB">
              <w:rPr>
                <w:rFonts w:ascii="Twinkl Cursive Unlooped Light" w:hAnsi="Twinkl Cursive Unlooped Light"/>
                <w:sz w:val="22"/>
                <w:szCs w:val="22"/>
              </w:rPr>
              <w:t>Data tracking of progress</w:t>
            </w:r>
          </w:p>
          <w:p w14:paraId="1EA02937" w14:textId="77777777" w:rsidR="00A373B3" w:rsidRPr="007F33AB" w:rsidRDefault="00A373B3" w:rsidP="00A373B3">
            <w:pPr>
              <w:pStyle w:val="ListParagraph"/>
              <w:numPr>
                <w:ilvl w:val="0"/>
                <w:numId w:val="43"/>
              </w:numPr>
              <w:suppressAutoHyphens w:val="0"/>
              <w:spacing w:after="0" w:line="240" w:lineRule="auto"/>
              <w:ind w:leftChars="0" w:firstLineChars="0"/>
              <w:outlineLvl w:val="9"/>
              <w:rPr>
                <w:rFonts w:ascii="Twinkl Cursive Unlooped Light" w:hAnsi="Twinkl Cursive Unlooped Light"/>
              </w:rPr>
            </w:pPr>
            <w:r w:rsidRPr="007F33AB">
              <w:rPr>
                <w:rFonts w:ascii="Twinkl Cursive Unlooped Light" w:hAnsi="Twinkl Cursive Unlooped Light"/>
              </w:rPr>
              <w:t>Other observations (including teaching assistant observations)</w:t>
            </w:r>
          </w:p>
        </w:tc>
      </w:tr>
    </w:tbl>
    <w:p w14:paraId="6E3A5B89" w14:textId="77777777" w:rsidR="00A373B3" w:rsidRDefault="00A373B3" w:rsidP="00A373B3">
      <w:pPr>
        <w:rPr>
          <w:rFonts w:cs="Arial"/>
          <w:color w:val="0072CC"/>
          <w:sz w:val="2"/>
          <w:szCs w:val="2"/>
          <w:u w:val="single"/>
        </w:rPr>
      </w:pPr>
    </w:p>
    <w:p w14:paraId="4FD68E95" w14:textId="77777777" w:rsidR="00A373B3" w:rsidRDefault="00A373B3" w:rsidP="00A373B3">
      <w:pPr>
        <w:pStyle w:val="7Tablebodycopy"/>
      </w:pPr>
    </w:p>
    <w:p w14:paraId="7528BA13" w14:textId="77777777" w:rsidR="00A373B3" w:rsidRDefault="00A373B3" w:rsidP="00A373B3"/>
    <w:p w14:paraId="367763D6" w14:textId="77777777" w:rsidR="00A373B3" w:rsidRPr="00A373B3" w:rsidRDefault="00A373B3" w:rsidP="00A373B3"/>
    <w:sectPr w:rsidR="00A373B3" w:rsidRPr="00A373B3" w:rsidSect="0078066C">
      <w:headerReference w:type="even" r:id="rId8"/>
      <w:headerReference w:type="default" r:id="rId9"/>
      <w:headerReference w:type="first" r:id="rId10"/>
      <w:footerReference w:type="first" r:id="rId11"/>
      <w:pgSz w:w="11900" w:h="16840"/>
      <w:pgMar w:top="993" w:right="1077" w:bottom="1701" w:left="1077" w:header="73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B260" w14:textId="77777777" w:rsidR="00056351" w:rsidRDefault="00056351" w:rsidP="00626EDA">
      <w:r>
        <w:separator/>
      </w:r>
    </w:p>
  </w:endnote>
  <w:endnote w:type="continuationSeparator" w:id="0">
    <w:p w14:paraId="5DD4A299" w14:textId="77777777" w:rsidR="00056351" w:rsidRDefault="00056351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73C1" w14:textId="77777777" w:rsidR="00874C73" w:rsidRDefault="00874C73">
    <w:pPr>
      <w:pStyle w:val="Footer"/>
    </w:pPr>
  </w:p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92503E" w:rsidRPr="00177722" w14:paraId="4C99DC7F" w14:textId="77777777" w:rsidTr="00332595">
      <w:tc>
        <w:tcPr>
          <w:tcW w:w="6379" w:type="dxa"/>
          <w:shd w:val="clear" w:color="auto" w:fill="auto"/>
        </w:tcPr>
        <w:p w14:paraId="2BDEB664" w14:textId="77777777" w:rsidR="00D0043C" w:rsidRPr="00D0043C" w:rsidRDefault="00D0043C" w:rsidP="00D0043C">
          <w:pPr>
            <w:rPr>
              <w:rFonts w:eastAsia="Times New Roman"/>
              <w:sz w:val="16"/>
              <w:szCs w:val="16"/>
              <w:lang w:val="en-GB" w:eastAsia="en-GB"/>
            </w:rPr>
          </w:pPr>
          <w:r w:rsidRPr="00D0043C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D0043C">
              <w:rPr>
                <w:rStyle w:val="Hyperlink"/>
                <w:rFonts w:cs="Arial"/>
                <w:color w:val="7C7C7C"/>
                <w:sz w:val="16"/>
                <w:szCs w:val="16"/>
              </w:rPr>
              <w:t>thekeysupport.com/leaders</w:t>
            </w:r>
          </w:hyperlink>
        </w:p>
        <w:p w14:paraId="1A07D6CC" w14:textId="77777777" w:rsidR="0092503E" w:rsidRPr="002F3163" w:rsidRDefault="00D0043C" w:rsidP="00D0043C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D0043C">
            <w:rPr>
              <w:color w:val="7C7C7C"/>
              <w:sz w:val="16"/>
              <w:szCs w:val="16"/>
            </w:rPr>
            <w:t xml:space="preserve">© The Key </w:t>
          </w:r>
          <w:r w:rsidRPr="00D0043C">
            <w:rPr>
              <w:rStyle w:val="FooterChar"/>
              <w:rFonts w:eastAsia="MS Mincho"/>
              <w:color w:val="7C7C7C"/>
            </w:rPr>
            <w:t>Support</w:t>
          </w:r>
          <w:r w:rsidRPr="00D0043C">
            <w:rPr>
              <w:color w:val="7C7C7C"/>
              <w:sz w:val="16"/>
              <w:szCs w:val="16"/>
            </w:rPr>
            <w:t xml:space="preserve"> Services Ltd | For terms of use, visit </w:t>
          </w:r>
          <w:hyperlink r:id="rId2" w:tgtFrame="_blank" w:history="1">
            <w:r w:rsidRPr="00D0043C">
              <w:rPr>
                <w:rStyle w:val="Hyperlink"/>
                <w:color w:val="7C7C7C"/>
                <w:sz w:val="16"/>
                <w:szCs w:val="16"/>
              </w:rPr>
              <w:t>thekeysupport.com/terms</w:t>
            </w:r>
          </w:hyperlink>
        </w:p>
      </w:tc>
      <w:tc>
        <w:tcPr>
          <w:tcW w:w="3402" w:type="dxa"/>
        </w:tcPr>
        <w:p w14:paraId="39C819FD" w14:textId="77777777" w:rsidR="0092503E" w:rsidRPr="00177722" w:rsidRDefault="003871D6" w:rsidP="0092503E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>
            <w:rPr>
              <w:rFonts w:eastAsia="Times New Roman" w:cs="Arial"/>
              <w:noProof/>
              <w:color w:val="BFBFBF"/>
              <w:sz w:val="17"/>
              <w:szCs w:val="17"/>
              <w:bdr w:val="none" w:sz="0" w:space="0" w:color="auto" w:frame="1"/>
              <w:lang w:val="en-GB" w:eastAsia="en-GB"/>
            </w:rPr>
            <w:drawing>
              <wp:inline distT="0" distB="0" distL="0" distR="0" wp14:anchorId="661BC135" wp14:editId="51CFF069">
                <wp:extent cx="1663700" cy="292100"/>
                <wp:effectExtent l="0" t="0" r="0" b="0"/>
                <wp:docPr id="7" name="Picture 12" descr="Icon&#13;&#10;&#13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Icon&#13;&#10;&#13;&#10;Description automatically generated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ACC8F5" w14:textId="77777777" w:rsidR="00874C73" w:rsidRDefault="00874C73">
    <w:pPr>
      <w:pStyle w:val="Footer"/>
    </w:pPr>
  </w:p>
  <w:p w14:paraId="10A62A29" w14:textId="77777777"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2F3163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4B2FFE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51AC217D" w14:textId="77777777"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89273" w14:textId="77777777" w:rsidR="00056351" w:rsidRDefault="00056351" w:rsidP="00626EDA">
      <w:r>
        <w:separator/>
      </w:r>
    </w:p>
  </w:footnote>
  <w:footnote w:type="continuationSeparator" w:id="0">
    <w:p w14:paraId="5D62BCA5" w14:textId="77777777" w:rsidR="00056351" w:rsidRDefault="00056351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8D42" w14:textId="77777777" w:rsidR="00FE3F15" w:rsidRDefault="003871D6">
    <w:r>
      <w:rPr>
        <w:noProof/>
      </w:rPr>
      <w:drawing>
        <wp:anchor distT="0" distB="0" distL="114300" distR="114300" simplePos="0" relativeHeight="251657216" behindDoc="1" locked="0" layoutInCell="1" allowOverlap="1" wp14:anchorId="4CC2BAB8" wp14:editId="6581FB6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351">
      <w:rPr>
        <w:noProof/>
      </w:rPr>
      <w:pict w14:anchorId="4695D6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AE42" w14:textId="77777777" w:rsidR="00FE3F15" w:rsidRDefault="000449BF">
    <w:r>
      <w:rPr>
        <w:noProof/>
      </w:rPr>
      <w:drawing>
        <wp:inline distT="0" distB="0" distL="0" distR="0" wp14:anchorId="6DCF2418" wp14:editId="3EA8A055">
          <wp:extent cx="6188710" cy="1511935"/>
          <wp:effectExtent l="0" t="0" r="0" b="0"/>
          <wp:docPr id="876607967" name="Picture 6" descr="A close-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607967" name="Picture 6" descr="A close-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511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F0DAA3" w14:textId="77777777" w:rsidR="00FE3F15" w:rsidRDefault="00FE3F15"/>
  <w:p w14:paraId="2900960E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028E" w14:textId="77777777" w:rsidR="00FE3F15" w:rsidRDefault="00FE3F15"/>
  <w:p w14:paraId="6CA9C757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40BA85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68536931" o:spid="_x0000_i1025" type="#_x0000_t75" style="width:209pt;height:332pt;visibility:visible;mso-wrap-style:square">
            <v:imagedata r:id="rId1" o:title=""/>
          </v:shape>
        </w:pict>
      </mc:Choice>
      <mc:Fallback>
        <w:drawing>
          <wp:inline distT="0" distB="0" distL="0" distR="0" wp14:anchorId="2675CFA1" wp14:editId="10AB191A">
            <wp:extent cx="2654300" cy="4216400"/>
            <wp:effectExtent l="0" t="0" r="0" b="0"/>
            <wp:docPr id="1968536931" name="Picture 1968536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A019D96" id="Picture 1538536199" o:spid="_x0000_i1025" type="#_x0000_t75" style="width:36pt;height:30pt;visibility:visible;mso-wrap-style:square">
            <v:imagedata r:id="rId3" o:title=""/>
          </v:shape>
        </w:pict>
      </mc:Choice>
      <mc:Fallback>
        <w:drawing>
          <wp:inline distT="0" distB="0" distL="0" distR="0" wp14:anchorId="0EEEA41C" wp14:editId="741A7958">
            <wp:extent cx="457200" cy="381000"/>
            <wp:effectExtent l="0" t="0" r="0" b="0"/>
            <wp:docPr id="1538536199" name="Picture 1538536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7303BF06" id="Picture 845848828" o:spid="_x0000_i1025" type="#_x0000_t75" style="width:30pt;height:30pt;visibility:visible;mso-wrap-style:square">
            <v:imagedata r:id="rId5" o:title=""/>
          </v:shape>
        </w:pict>
      </mc:Choice>
      <mc:Fallback>
        <w:drawing>
          <wp:inline distT="0" distB="0" distL="0" distR="0" wp14:anchorId="36AE277F" wp14:editId="522DF6A5">
            <wp:extent cx="381000" cy="381000"/>
            <wp:effectExtent l="0" t="0" r="0" b="0"/>
            <wp:docPr id="845848828" name="Picture 845848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25C914A5" id="Picture 1792787799" o:spid="_x0000_i1025" type="#_x0000_t75" style="width:209pt;height:332pt;visibility:visible;mso-wrap-style:square">
            <v:imagedata r:id="rId7" o:title=""/>
          </v:shape>
        </w:pict>
      </mc:Choice>
      <mc:Fallback>
        <w:drawing>
          <wp:inline distT="0" distB="0" distL="0" distR="0" wp14:anchorId="485C0B08" wp14:editId="0E200BC0">
            <wp:extent cx="2654300" cy="4216400"/>
            <wp:effectExtent l="0" t="0" r="0" b="0"/>
            <wp:docPr id="1792787799" name="Picture 1792787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w14:anchorId="513C5442" id="Picture 70450173" o:spid="_x0000_i1025" type="#_x0000_t75" style="width:209pt;height:332pt;visibility:visible;mso-wrap-style:square">
            <v:imagedata r:id="rId9" o:title=""/>
          </v:shape>
        </w:pict>
      </mc:Choice>
      <mc:Fallback>
        <w:drawing>
          <wp:inline distT="0" distB="0" distL="0" distR="0" wp14:anchorId="7E6F700E" wp14:editId="142AC8D7">
            <wp:extent cx="2654300" cy="4216400"/>
            <wp:effectExtent l="0" t="0" r="0" b="0"/>
            <wp:docPr id="70450173" name="Picture 70450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4531B"/>
    <w:multiLevelType w:val="hybridMultilevel"/>
    <w:tmpl w:val="0FCC7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C3622"/>
    <w:multiLevelType w:val="hybridMultilevel"/>
    <w:tmpl w:val="2BD4E6F4"/>
    <w:lvl w:ilvl="0" w:tplc="EE5AB562">
      <w:start w:val="1"/>
      <w:numFmt w:val="bullet"/>
      <w:pStyle w:val="6DO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7581A"/>
    <w:multiLevelType w:val="hybridMultilevel"/>
    <w:tmpl w:val="1BBC800C"/>
    <w:lvl w:ilvl="0" w:tplc="7ECA7F4C">
      <w:start w:val="1"/>
      <w:numFmt w:val="bullet"/>
      <w:pStyle w:val="3Bulletedcopypink"/>
      <w:lvlText w:val=""/>
      <w:lvlPicBulletId w:val="3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36017C5A"/>
    <w:multiLevelType w:val="hybridMultilevel"/>
    <w:tmpl w:val="430ECC1A"/>
    <w:lvl w:ilvl="0" w:tplc="28A837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93CB6"/>
    <w:multiLevelType w:val="hybridMultilevel"/>
    <w:tmpl w:val="7BE6C800"/>
    <w:lvl w:ilvl="0" w:tplc="E1A87802">
      <w:start w:val="1"/>
      <w:numFmt w:val="bullet"/>
      <w:pStyle w:val="8DONTs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254DA"/>
    <w:multiLevelType w:val="hybridMultilevel"/>
    <w:tmpl w:val="9558F892"/>
    <w:lvl w:ilvl="0" w:tplc="B440A328">
      <w:start w:val="1"/>
      <w:numFmt w:val="bullet"/>
      <w:pStyle w:val="4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6" w15:restartNumberingAfterBreak="0">
    <w:nsid w:val="50602656"/>
    <w:multiLevelType w:val="hybridMultilevel"/>
    <w:tmpl w:val="01F2E7C6"/>
    <w:lvl w:ilvl="0" w:tplc="FB9670CC">
      <w:start w:val="1"/>
      <w:numFmt w:val="bullet"/>
      <w:lvlText w:val=""/>
      <w:lvlPicBulletId w:val="4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F3E37"/>
    <w:multiLevelType w:val="hybridMultilevel"/>
    <w:tmpl w:val="22A20150"/>
    <w:lvl w:ilvl="0" w:tplc="28A837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75D72"/>
    <w:multiLevelType w:val="hybridMultilevel"/>
    <w:tmpl w:val="1132EBF6"/>
    <w:lvl w:ilvl="0" w:tplc="CE38EF20">
      <w:start w:val="1"/>
      <w:numFmt w:val="bullet"/>
      <w:pStyle w:val="8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850879939">
    <w:abstractNumId w:val="23"/>
  </w:num>
  <w:num w:numId="2" w16cid:durableId="893465275">
    <w:abstractNumId w:val="15"/>
  </w:num>
  <w:num w:numId="3" w16cid:durableId="1941448565">
    <w:abstractNumId w:val="9"/>
  </w:num>
  <w:num w:numId="4" w16cid:durableId="1661424800">
    <w:abstractNumId w:val="7"/>
  </w:num>
  <w:num w:numId="5" w16cid:durableId="898899128">
    <w:abstractNumId w:val="6"/>
  </w:num>
  <w:num w:numId="6" w16cid:durableId="1701541529">
    <w:abstractNumId w:val="5"/>
  </w:num>
  <w:num w:numId="7" w16cid:durableId="482744627">
    <w:abstractNumId w:val="4"/>
  </w:num>
  <w:num w:numId="8" w16cid:durableId="1643267852">
    <w:abstractNumId w:val="8"/>
  </w:num>
  <w:num w:numId="9" w16cid:durableId="1613785081">
    <w:abstractNumId w:val="3"/>
  </w:num>
  <w:num w:numId="10" w16cid:durableId="347954213">
    <w:abstractNumId w:val="2"/>
  </w:num>
  <w:num w:numId="11" w16cid:durableId="1112869489">
    <w:abstractNumId w:val="1"/>
  </w:num>
  <w:num w:numId="12" w16cid:durableId="1338773851">
    <w:abstractNumId w:val="0"/>
  </w:num>
  <w:num w:numId="13" w16cid:durableId="376242437">
    <w:abstractNumId w:val="13"/>
  </w:num>
  <w:num w:numId="14" w16cid:durableId="1483740893">
    <w:abstractNumId w:val="28"/>
  </w:num>
  <w:num w:numId="15" w16cid:durableId="1558273434">
    <w:abstractNumId w:val="11"/>
  </w:num>
  <w:num w:numId="16" w16cid:durableId="950431068">
    <w:abstractNumId w:val="24"/>
  </w:num>
  <w:num w:numId="17" w16cid:durableId="758407439">
    <w:abstractNumId w:val="29"/>
  </w:num>
  <w:num w:numId="18" w16cid:durableId="1450509697">
    <w:abstractNumId w:val="17"/>
  </w:num>
  <w:num w:numId="19" w16cid:durableId="1574202191">
    <w:abstractNumId w:val="19"/>
  </w:num>
  <w:num w:numId="20" w16cid:durableId="2120640677">
    <w:abstractNumId w:val="18"/>
  </w:num>
  <w:num w:numId="21" w16cid:durableId="1093548914">
    <w:abstractNumId w:val="26"/>
  </w:num>
  <w:num w:numId="22" w16cid:durableId="1243296782">
    <w:abstractNumId w:val="16"/>
  </w:num>
  <w:num w:numId="23" w16cid:durableId="1019235042">
    <w:abstractNumId w:val="12"/>
  </w:num>
  <w:num w:numId="24" w16cid:durableId="350496423">
    <w:abstractNumId w:val="27"/>
  </w:num>
  <w:num w:numId="25" w16cid:durableId="455023840">
    <w:abstractNumId w:val="33"/>
  </w:num>
  <w:num w:numId="26" w16cid:durableId="2106877931">
    <w:abstractNumId w:val="22"/>
  </w:num>
  <w:num w:numId="27" w16cid:durableId="1987516066">
    <w:abstractNumId w:val="30"/>
  </w:num>
  <w:num w:numId="28" w16cid:durableId="2026009828">
    <w:abstractNumId w:val="32"/>
  </w:num>
  <w:num w:numId="29" w16cid:durableId="577248790">
    <w:abstractNumId w:val="21"/>
  </w:num>
  <w:num w:numId="30" w16cid:durableId="1851525081">
    <w:abstractNumId w:val="18"/>
  </w:num>
  <w:num w:numId="31" w16cid:durableId="1158502716">
    <w:abstractNumId w:val="26"/>
  </w:num>
  <w:num w:numId="32" w16cid:durableId="525600857">
    <w:abstractNumId w:val="18"/>
  </w:num>
  <w:num w:numId="33" w16cid:durableId="21517691">
    <w:abstractNumId w:val="26"/>
  </w:num>
  <w:num w:numId="34" w16cid:durableId="80564550">
    <w:abstractNumId w:val="11"/>
  </w:num>
  <w:num w:numId="35" w16cid:durableId="511650771">
    <w:abstractNumId w:val="24"/>
  </w:num>
  <w:num w:numId="36" w16cid:durableId="2070810339">
    <w:abstractNumId w:val="32"/>
  </w:num>
  <w:num w:numId="37" w16cid:durableId="1612592269">
    <w:abstractNumId w:val="10"/>
  </w:num>
  <w:num w:numId="38" w16cid:durableId="1037853513">
    <w:abstractNumId w:val="14"/>
  </w:num>
  <w:num w:numId="39" w16cid:durableId="947658970">
    <w:abstractNumId w:val="34"/>
  </w:num>
  <w:num w:numId="40" w16cid:durableId="1916041443">
    <w:abstractNumId w:val="25"/>
  </w:num>
  <w:num w:numId="41" w16cid:durableId="1735154101">
    <w:abstractNumId w:val="34"/>
  </w:num>
  <w:num w:numId="42" w16cid:durableId="823665824">
    <w:abstractNumId w:val="31"/>
  </w:num>
  <w:num w:numId="43" w16cid:durableId="1136489706">
    <w:abstractNumId w:val="20"/>
  </w:num>
  <w:num w:numId="44" w16cid:durableId="20194271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94"/>
    <w:rsid w:val="00015B1A"/>
    <w:rsid w:val="0002254B"/>
    <w:rsid w:val="0004337E"/>
    <w:rsid w:val="000449BF"/>
    <w:rsid w:val="000506B1"/>
    <w:rsid w:val="00056351"/>
    <w:rsid w:val="00082050"/>
    <w:rsid w:val="000A569F"/>
    <w:rsid w:val="000B1BD6"/>
    <w:rsid w:val="000B77E5"/>
    <w:rsid w:val="000F5932"/>
    <w:rsid w:val="001357C9"/>
    <w:rsid w:val="0015402F"/>
    <w:rsid w:val="001864DE"/>
    <w:rsid w:val="001874E8"/>
    <w:rsid w:val="00196CB9"/>
    <w:rsid w:val="001C3F60"/>
    <w:rsid w:val="001E3CA3"/>
    <w:rsid w:val="001F5FDB"/>
    <w:rsid w:val="00200633"/>
    <w:rsid w:val="0020662E"/>
    <w:rsid w:val="00235450"/>
    <w:rsid w:val="00275D5E"/>
    <w:rsid w:val="002C4C82"/>
    <w:rsid w:val="002C75E3"/>
    <w:rsid w:val="002F3163"/>
    <w:rsid w:val="00303816"/>
    <w:rsid w:val="00332595"/>
    <w:rsid w:val="003365A2"/>
    <w:rsid w:val="003374E0"/>
    <w:rsid w:val="003871D6"/>
    <w:rsid w:val="003B63F1"/>
    <w:rsid w:val="003F2BD9"/>
    <w:rsid w:val="0046077F"/>
    <w:rsid w:val="0049204B"/>
    <w:rsid w:val="00492BB3"/>
    <w:rsid w:val="004944EE"/>
    <w:rsid w:val="004A7869"/>
    <w:rsid w:val="004B2FFE"/>
    <w:rsid w:val="004B3C9A"/>
    <w:rsid w:val="004D15C0"/>
    <w:rsid w:val="004F6DF9"/>
    <w:rsid w:val="00531C8C"/>
    <w:rsid w:val="00534BE2"/>
    <w:rsid w:val="00564CD3"/>
    <w:rsid w:val="00566B82"/>
    <w:rsid w:val="00573834"/>
    <w:rsid w:val="00584A10"/>
    <w:rsid w:val="00590890"/>
    <w:rsid w:val="00597ED1"/>
    <w:rsid w:val="005B4650"/>
    <w:rsid w:val="005B4FA0"/>
    <w:rsid w:val="005E0DEF"/>
    <w:rsid w:val="00626EDA"/>
    <w:rsid w:val="006B4C6C"/>
    <w:rsid w:val="006E44A2"/>
    <w:rsid w:val="006F569D"/>
    <w:rsid w:val="006F6812"/>
    <w:rsid w:val="006F7E8A"/>
    <w:rsid w:val="007070A1"/>
    <w:rsid w:val="00735B7D"/>
    <w:rsid w:val="00763CE7"/>
    <w:rsid w:val="0078066C"/>
    <w:rsid w:val="007C5AC9"/>
    <w:rsid w:val="007D268D"/>
    <w:rsid w:val="007E217D"/>
    <w:rsid w:val="007E417F"/>
    <w:rsid w:val="007F33AB"/>
    <w:rsid w:val="00806CDE"/>
    <w:rsid w:val="0080784C"/>
    <w:rsid w:val="008116A6"/>
    <w:rsid w:val="00815E9B"/>
    <w:rsid w:val="00835C8C"/>
    <w:rsid w:val="00845036"/>
    <w:rsid w:val="008472C3"/>
    <w:rsid w:val="008723EB"/>
    <w:rsid w:val="00874C73"/>
    <w:rsid w:val="008941E7"/>
    <w:rsid w:val="008C1253"/>
    <w:rsid w:val="008C3534"/>
    <w:rsid w:val="008F744A"/>
    <w:rsid w:val="0092503E"/>
    <w:rsid w:val="009A4484"/>
    <w:rsid w:val="009A448F"/>
    <w:rsid w:val="009D7C5F"/>
    <w:rsid w:val="00A373B3"/>
    <w:rsid w:val="00A442A0"/>
    <w:rsid w:val="00AA51E1"/>
    <w:rsid w:val="00AC4998"/>
    <w:rsid w:val="00B03CEA"/>
    <w:rsid w:val="00B11EA7"/>
    <w:rsid w:val="00B12085"/>
    <w:rsid w:val="00B21C4C"/>
    <w:rsid w:val="00B527FE"/>
    <w:rsid w:val="00B6679E"/>
    <w:rsid w:val="00B8287E"/>
    <w:rsid w:val="00B95F60"/>
    <w:rsid w:val="00C01E8F"/>
    <w:rsid w:val="00C51C6A"/>
    <w:rsid w:val="00C51F82"/>
    <w:rsid w:val="00C8314B"/>
    <w:rsid w:val="00CB6C1E"/>
    <w:rsid w:val="00CC2794"/>
    <w:rsid w:val="00CC37EC"/>
    <w:rsid w:val="00CE654E"/>
    <w:rsid w:val="00D0043C"/>
    <w:rsid w:val="00D11C7E"/>
    <w:rsid w:val="00D455D0"/>
    <w:rsid w:val="00D508B4"/>
    <w:rsid w:val="00D81B90"/>
    <w:rsid w:val="00D86752"/>
    <w:rsid w:val="00D9239A"/>
    <w:rsid w:val="00D95FA0"/>
    <w:rsid w:val="00DA2950"/>
    <w:rsid w:val="00DA43DE"/>
    <w:rsid w:val="00DA5725"/>
    <w:rsid w:val="00DA7F11"/>
    <w:rsid w:val="00DC5FAC"/>
    <w:rsid w:val="00DF66B4"/>
    <w:rsid w:val="00E111EC"/>
    <w:rsid w:val="00E24FDF"/>
    <w:rsid w:val="00E3210F"/>
    <w:rsid w:val="00E647DF"/>
    <w:rsid w:val="00E9136B"/>
    <w:rsid w:val="00EA1CF0"/>
    <w:rsid w:val="00EF22F0"/>
    <w:rsid w:val="00F139E0"/>
    <w:rsid w:val="00F40EC2"/>
    <w:rsid w:val="00F82220"/>
    <w:rsid w:val="00F97695"/>
    <w:rsid w:val="00FE3F1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B6996"/>
  <w15:chartTrackingRefBased/>
  <w15:docId w15:val="{123393C9-B557-4C3F-8EDB-0F111E66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44A2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,The Key Heading"/>
    <w:basedOn w:val="Normal"/>
    <w:next w:val="5Abstract"/>
    <w:link w:val="Heading1Char"/>
    <w:uiPriority w:val="9"/>
    <w:rsid w:val="007C5AC9"/>
    <w:pPr>
      <w:spacing w:after="240"/>
      <w:outlineLvl w:val="0"/>
    </w:pPr>
    <w:rPr>
      <w:rFonts w:eastAsia="Calibri" w:cs="Arial"/>
      <w:b/>
      <w:color w:val="FF1F64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,The Key Heading Char"/>
    <w:link w:val="Heading1"/>
    <w:uiPriority w:val="9"/>
    <w:rsid w:val="008941E7"/>
    <w:rPr>
      <w:rFonts w:eastAsia="Calibri" w:cs="Arial"/>
      <w:b/>
      <w:color w:val="FF1F64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3Bulletedcopypink">
    <w:name w:val="3 Bulleted copy pink &gt;"/>
    <w:basedOn w:val="Normal"/>
    <w:qFormat/>
    <w:rsid w:val="000506B1"/>
    <w:pPr>
      <w:numPr>
        <w:numId w:val="32"/>
      </w:numPr>
      <w:spacing w:after="120"/>
      <w:ind w:right="284"/>
    </w:pPr>
    <w:rPr>
      <w:rFonts w:cs="Arial"/>
      <w:szCs w:val="20"/>
    </w:rPr>
  </w:style>
  <w:style w:type="paragraph" w:customStyle="1" w:styleId="2Subheadpink">
    <w:name w:val="2 Subhead pink"/>
    <w:next w:val="Normal"/>
    <w:qFormat/>
    <w:rsid w:val="00235450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303816"/>
    <w:pPr>
      <w:spacing w:after="480"/>
    </w:pPr>
  </w:style>
  <w:style w:type="paragraph" w:customStyle="1" w:styleId="TKheadingpink">
    <w:name w:val="TK heading pink"/>
    <w:next w:val="Normal"/>
    <w:qFormat/>
    <w:rsid w:val="001357C9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rsid w:val="00235450"/>
    <w:pPr>
      <w:numPr>
        <w:numId w:val="35"/>
      </w:numPr>
      <w:suppressAutoHyphens/>
    </w:pPr>
    <w:rPr>
      <w:b/>
      <w:sz w:val="24"/>
    </w:rPr>
  </w:style>
  <w:style w:type="paragraph" w:customStyle="1" w:styleId="6DOsbullet">
    <w:name w:val="6 DOs bullet"/>
    <w:basedOn w:val="3Bulletedcopypink"/>
    <w:rsid w:val="00235450"/>
    <w:pPr>
      <w:numPr>
        <w:numId w:val="34"/>
      </w:numPr>
    </w:pPr>
    <w:rPr>
      <w:b/>
      <w:sz w:val="24"/>
    </w:rPr>
  </w:style>
  <w:style w:type="paragraph" w:customStyle="1" w:styleId="3Bulletedcopyblue">
    <w:name w:val="3 Bulleted copy blue"/>
    <w:basedOn w:val="3Bulletedcopypink"/>
    <w:qFormat/>
    <w:rsid w:val="004D15C0"/>
    <w:pPr>
      <w:numPr>
        <w:numId w:val="39"/>
      </w:numPr>
    </w:pPr>
  </w:style>
  <w:style w:type="paragraph" w:customStyle="1" w:styleId="6Boxheading">
    <w:name w:val="6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8Secondbullet">
    <w:name w:val="8 Second bullet"/>
    <w:basedOn w:val="Normal"/>
    <w:link w:val="8SecondbulletChar"/>
    <w:qFormat/>
    <w:rsid w:val="000506B1"/>
    <w:pPr>
      <w:numPr>
        <w:numId w:val="28"/>
      </w:numPr>
      <w:spacing w:after="120"/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8SecondbulletChar">
    <w:name w:val="8 Second bullet Char"/>
    <w:link w:val="8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A569F"/>
    <w:rPr>
      <w:b/>
      <w:bCs/>
    </w:rPr>
  </w:style>
  <w:style w:type="paragraph" w:customStyle="1" w:styleId="5Abstract">
    <w:name w:val="5 Abstract"/>
    <w:qFormat/>
    <w:rsid w:val="00235450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7TableHeading">
    <w:name w:val="7 Table Heading"/>
    <w:basedOn w:val="Normal"/>
    <w:link w:val="7TableHeadingChar"/>
    <w:qFormat/>
    <w:rsid w:val="00196CB9"/>
    <w:rPr>
      <w:rFonts w:cs="Arial"/>
      <w:color w:val="FFFFFF"/>
      <w:szCs w:val="20"/>
    </w:rPr>
  </w:style>
  <w:style w:type="character" w:customStyle="1" w:styleId="7TableHeadingChar">
    <w:name w:val="7 Table Heading Char"/>
    <w:link w:val="7TableHeading"/>
    <w:rsid w:val="00196CB9"/>
    <w:rPr>
      <w:rFonts w:eastAsia="MS Mincho" w:cs="Arial"/>
      <w:color w:val="FFFFFF"/>
      <w:lang w:val="en-US" w:eastAsia="en-US"/>
    </w:rPr>
  </w:style>
  <w:style w:type="paragraph" w:customStyle="1" w:styleId="9Bodycopyitalic">
    <w:name w:val="9 Body copy italic"/>
    <w:basedOn w:val="Normal"/>
    <w:qFormat/>
    <w:rsid w:val="00196CB9"/>
    <w:pPr>
      <w:spacing w:after="120"/>
      <w:ind w:right="284"/>
    </w:pPr>
    <w:rPr>
      <w:i/>
    </w:rPr>
  </w:style>
  <w:style w:type="table" w:styleId="TableGrid">
    <w:name w:val="Table Grid"/>
    <w:basedOn w:val="TableNormal"/>
    <w:uiPriority w:val="39"/>
    <w:rsid w:val="006E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blue">
    <w:name w:val="Table blue"/>
    <w:basedOn w:val="TableNormal"/>
    <w:uiPriority w:val="99"/>
    <w:rsid w:val="0030381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rPr>
      <w:cantSplit/>
    </w:trPr>
    <w:tcPr>
      <w:tcMar>
        <w:top w:w="113" w:type="dxa"/>
        <w:bottom w:w="113" w:type="dxa"/>
      </w:tcMar>
    </w:tc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F8F8F8"/>
        <w:sz w:val="20"/>
        <w:vertAlign w:val="baseline"/>
      </w:rPr>
      <w:tblPr/>
      <w:trPr>
        <w:cantSplit/>
        <w:tblHeader/>
      </w:trPr>
      <w:tcPr>
        <w:tcBorders>
          <w:top w:val="single" w:sz="4" w:space="0" w:color="12263F"/>
          <w:left w:val="single" w:sz="4" w:space="0" w:color="12263F"/>
          <w:bottom w:val="single" w:sz="4" w:space="0" w:color="12263F"/>
          <w:right w:val="single" w:sz="4" w:space="0" w:color="12263F"/>
          <w:insideH w:val="single" w:sz="4" w:space="0" w:color="F8F8F8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Tablesecondoption">
    <w:name w:val="Table second option"/>
    <w:basedOn w:val="Tableblue"/>
    <w:uiPriority w:val="99"/>
    <w:rsid w:val="003B63F1"/>
    <w:tblPr/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cantSplit/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CE7F5"/>
      </w:tcPr>
    </w:tblStylePr>
  </w:style>
  <w:style w:type="paragraph" w:customStyle="1" w:styleId="7Tablebodycopy">
    <w:name w:val="7 Table body copy"/>
    <w:basedOn w:val="Normal"/>
    <w:qFormat/>
    <w:rsid w:val="000506B1"/>
    <w:pPr>
      <w:spacing w:after="60"/>
    </w:pPr>
  </w:style>
  <w:style w:type="paragraph" w:customStyle="1" w:styleId="7Tablecopybulleted">
    <w:name w:val="7 Table copy bulleted"/>
    <w:basedOn w:val="7Tablebodycopy"/>
    <w:qFormat/>
    <w:rsid w:val="004D15C0"/>
    <w:pPr>
      <w:numPr>
        <w:numId w:val="38"/>
      </w:numPr>
    </w:pPr>
  </w:style>
  <w:style w:type="paragraph" w:customStyle="1" w:styleId="1bodycopy">
    <w:name w:val="1 body copy"/>
    <w:basedOn w:val="Normal"/>
    <w:link w:val="1bodycopyChar"/>
    <w:qFormat/>
    <w:rsid w:val="000506B1"/>
    <w:pPr>
      <w:spacing w:after="120"/>
      <w:ind w:right="284"/>
    </w:pPr>
  </w:style>
  <w:style w:type="character" w:customStyle="1" w:styleId="1bodycopyChar">
    <w:name w:val="1 body copy Char"/>
    <w:link w:val="1bodycopy"/>
    <w:rsid w:val="000506B1"/>
    <w:rPr>
      <w:rFonts w:eastAsia="MS Mincho"/>
      <w:szCs w:val="24"/>
      <w:lang w:val="en-US" w:eastAsia="en-US"/>
    </w:rPr>
  </w:style>
  <w:style w:type="paragraph" w:customStyle="1" w:styleId="9Boxheading">
    <w:name w:val="9 Box heading"/>
    <w:basedOn w:val="Normal"/>
    <w:qFormat/>
    <w:rsid w:val="000506B1"/>
    <w:pPr>
      <w:spacing w:after="120"/>
    </w:pPr>
    <w:rPr>
      <w:b/>
      <w:color w:val="12263F"/>
      <w:sz w:val="24"/>
    </w:rPr>
  </w:style>
  <w:style w:type="paragraph" w:customStyle="1" w:styleId="4Bulletedcopyblue">
    <w:name w:val="4 Bulleted copy blue"/>
    <w:basedOn w:val="3Bulletedcopypink"/>
    <w:rsid w:val="000506B1"/>
    <w:pPr>
      <w:numPr>
        <w:numId w:val="40"/>
      </w:numPr>
    </w:pPr>
    <w:rPr>
      <w:sz w:val="22"/>
    </w:rPr>
  </w:style>
  <w:style w:type="paragraph" w:customStyle="1" w:styleId="7TableHeading2">
    <w:name w:val="7 Table Heading 2"/>
    <w:qFormat/>
    <w:rsid w:val="00534BE2"/>
    <w:rPr>
      <w:rFonts w:eastAsia="MS Mincho" w:cs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A373B3"/>
    <w:pPr>
      <w:suppressAutoHyphens/>
      <w:spacing w:after="160" w:line="256" w:lineRule="auto"/>
      <w:ind w:leftChars="-1" w:left="720" w:hangingChars="1" w:hanging="1"/>
      <w:contextualSpacing/>
      <w:outlineLvl w:val="0"/>
    </w:pPr>
    <w:rPr>
      <w:rFonts w:ascii="Calibri" w:eastAsia="Calibri" w:hAnsi="Calibri" w:cs="Arial"/>
      <w:position w:val="-1"/>
      <w:sz w:val="22"/>
      <w:szCs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F33A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s://schoolleaders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3853908F-81BD-4088-B931-598CEBC3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Links>
    <vt:vector size="24" baseType="variant">
      <vt:variant>
        <vt:i4>2162790</vt:i4>
      </vt:variant>
      <vt:variant>
        <vt:i4>12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5177421</vt:i4>
      </vt:variant>
      <vt:variant>
        <vt:i4>9</vt:i4>
      </vt:variant>
      <vt:variant>
        <vt:i4>0</vt:i4>
      </vt:variant>
      <vt:variant>
        <vt:i4>5</vt:i4>
      </vt:variant>
      <vt:variant>
        <vt:lpwstr>https://schoolleaders.thekeysupport.com/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https://schoolleaders.thekeysupport.com/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Zoe Rose</cp:lastModifiedBy>
  <cp:revision>5</cp:revision>
  <cp:lastPrinted>2018-10-02T14:43:00Z</cp:lastPrinted>
  <dcterms:created xsi:type="dcterms:W3CDTF">2025-05-07T18:16:00Z</dcterms:created>
  <dcterms:modified xsi:type="dcterms:W3CDTF">2025-05-08T09:08:00Z</dcterms:modified>
</cp:coreProperties>
</file>